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A75C" w14:textId="77777777" w:rsidR="003529C2" w:rsidRPr="003529C2" w:rsidRDefault="003529C2" w:rsidP="003529C2">
      <w:pPr>
        <w:spacing w:after="0" w:line="240" w:lineRule="auto"/>
        <w:textAlignment w:val="baseline"/>
        <w:rPr>
          <w:rFonts w:ascii="Times New Roman" w:eastAsia="Times New Roman" w:hAnsi="Times New Roman" w:cs="Times New Roman"/>
          <w:kern w:val="0"/>
          <w:sz w:val="24"/>
          <w:szCs w:val="24"/>
          <w14:ligatures w14:val="none"/>
        </w:rPr>
      </w:pPr>
      <w:r w:rsidRPr="003529C2">
        <w:rPr>
          <w:rFonts w:ascii="Times New Roman" w:eastAsia="Times New Roman" w:hAnsi="Times New Roman" w:cs="Times New Roman"/>
          <w:kern w:val="0"/>
          <w:sz w:val="24"/>
          <w:szCs w:val="24"/>
          <w14:ligatures w14:val="none"/>
        </w:rPr>
        <w:t>Title: "On the Road to *The Structure of Scientific Revolutions* with Philipp Frank"</w:t>
      </w:r>
    </w:p>
    <w:p w14:paraId="0258A3FB" w14:textId="77777777" w:rsidR="000F45C8" w:rsidRDefault="000F45C8"/>
    <w:p w14:paraId="0BD8689A" w14:textId="77777777" w:rsidR="003529C2" w:rsidRPr="003529C2" w:rsidRDefault="003529C2" w:rsidP="003529C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r w:rsidRPr="003529C2">
        <w:rPr>
          <w:rFonts w:ascii="Segoe UI" w:eastAsia="Times New Roman" w:hAnsi="Segoe UI" w:cs="Segoe UI"/>
          <w:color w:val="242424"/>
          <w:kern w:val="0"/>
          <w:sz w:val="23"/>
          <w:szCs w:val="23"/>
          <w14:ligatures w14:val="none"/>
        </w:rPr>
        <w:t>Abstract: A report on recent archival discoveries showing that the logical empiricist Philipp Frank had much to do with the origins and sociological contours of Thomas Kuhn's influential book The Structure of Scientific Revolutions. This talk revises the conventional wisdom holding that Kuhn's book is a revolutionary rejection of logical empiricism and argues that Kuhn's revolutionary posture helped obscure Frank's own efforts to reform philosophy of science in the 1950s and, in turn, our contemporary understanding of logical empiricism's postwar project in North America.</w:t>
      </w:r>
    </w:p>
    <w:p w14:paraId="083182E9" w14:textId="77777777" w:rsidR="003529C2" w:rsidRPr="003529C2" w:rsidRDefault="003529C2" w:rsidP="003529C2">
      <w:pPr>
        <w:shd w:val="clear" w:color="auto" w:fill="FFFFFF"/>
        <w:spacing w:after="0" w:line="240" w:lineRule="auto"/>
        <w:textAlignment w:val="baseline"/>
        <w:rPr>
          <w:rFonts w:ascii="Segoe UI" w:eastAsia="Times New Roman" w:hAnsi="Segoe UI" w:cs="Segoe UI"/>
          <w:color w:val="242424"/>
          <w:kern w:val="0"/>
          <w:sz w:val="23"/>
          <w:szCs w:val="23"/>
          <w14:ligatures w14:val="none"/>
        </w:rPr>
      </w:pPr>
    </w:p>
    <w:p w14:paraId="385E438B" w14:textId="77777777" w:rsidR="003529C2" w:rsidRDefault="003529C2"/>
    <w:sectPr w:rsidR="00352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C2"/>
    <w:rsid w:val="000F45C8"/>
    <w:rsid w:val="0035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BC43E"/>
  <w15:chartTrackingRefBased/>
  <w15:docId w15:val="{7816D82A-238F-4C83-AA22-C7415553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3648">
      <w:bodyDiv w:val="1"/>
      <w:marLeft w:val="0"/>
      <w:marRight w:val="0"/>
      <w:marTop w:val="0"/>
      <w:marBottom w:val="0"/>
      <w:divBdr>
        <w:top w:val="none" w:sz="0" w:space="0" w:color="auto"/>
        <w:left w:val="none" w:sz="0" w:space="0" w:color="auto"/>
        <w:bottom w:val="none" w:sz="0" w:space="0" w:color="auto"/>
        <w:right w:val="none" w:sz="0" w:space="0" w:color="auto"/>
      </w:divBdr>
      <w:divsChild>
        <w:div w:id="1188329350">
          <w:marLeft w:val="0"/>
          <w:marRight w:val="0"/>
          <w:marTop w:val="0"/>
          <w:marBottom w:val="0"/>
          <w:divBdr>
            <w:top w:val="none" w:sz="0" w:space="0" w:color="auto"/>
            <w:left w:val="none" w:sz="0" w:space="0" w:color="auto"/>
            <w:bottom w:val="none" w:sz="0" w:space="0" w:color="auto"/>
            <w:right w:val="none" w:sz="0" w:space="0" w:color="auto"/>
          </w:divBdr>
        </w:div>
      </w:divsChild>
    </w:div>
    <w:div w:id="927421802">
      <w:bodyDiv w:val="1"/>
      <w:marLeft w:val="0"/>
      <w:marRight w:val="0"/>
      <w:marTop w:val="0"/>
      <w:marBottom w:val="0"/>
      <w:divBdr>
        <w:top w:val="none" w:sz="0" w:space="0" w:color="auto"/>
        <w:left w:val="none" w:sz="0" w:space="0" w:color="auto"/>
        <w:bottom w:val="none" w:sz="0" w:space="0" w:color="auto"/>
        <w:right w:val="none" w:sz="0" w:space="0" w:color="auto"/>
      </w:divBdr>
      <w:divsChild>
        <w:div w:id="348263886">
          <w:marLeft w:val="0"/>
          <w:marRight w:val="0"/>
          <w:marTop w:val="0"/>
          <w:marBottom w:val="0"/>
          <w:divBdr>
            <w:top w:val="none" w:sz="0" w:space="0" w:color="auto"/>
            <w:left w:val="none" w:sz="0" w:space="0" w:color="auto"/>
            <w:bottom w:val="none" w:sz="0" w:space="0" w:color="auto"/>
            <w:right w:val="none" w:sz="0" w:space="0" w:color="auto"/>
          </w:divBdr>
        </w:div>
        <w:div w:id="13896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Elaina Joy</dc:creator>
  <cp:keywords/>
  <dc:description/>
  <cp:lastModifiedBy>Williams, Elaina Joy</cp:lastModifiedBy>
  <cp:revision>1</cp:revision>
  <dcterms:created xsi:type="dcterms:W3CDTF">2024-10-23T13:21:00Z</dcterms:created>
  <dcterms:modified xsi:type="dcterms:W3CDTF">2024-10-23T13:23:00Z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a603ac4a-4a27-492f-a249-f765839d16a1</vt:lpwstr>
  </property>
</Properties>
</file>